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77777777" w:rsidR="00FE067E" w:rsidRDefault="003C6034" w:rsidP="00CC1F3B">
      <w:pPr>
        <w:pStyle w:val="TitlePageOrigin"/>
      </w:pPr>
      <w:r>
        <w:rPr>
          <w:caps w:val="0"/>
        </w:rPr>
        <w:t>WEST VIRGINIA LEGISLATURE</w:t>
      </w:r>
    </w:p>
    <w:p w14:paraId="3915E06F" w14:textId="0C030960" w:rsidR="00CD36CF" w:rsidRDefault="00CD36CF" w:rsidP="00CC1F3B">
      <w:pPr>
        <w:pStyle w:val="TitlePageSession"/>
      </w:pPr>
      <w:r>
        <w:t>20</w:t>
      </w:r>
      <w:r w:rsidR="00EC5E63">
        <w:t>2</w:t>
      </w:r>
      <w:r w:rsidR="00677CB9">
        <w:t>5</w:t>
      </w:r>
      <w:r>
        <w:t xml:space="preserve"> </w:t>
      </w:r>
      <w:r w:rsidR="003C6034">
        <w:rPr>
          <w:caps w:val="0"/>
        </w:rPr>
        <w:t>REGULAR SESSION</w:t>
      </w:r>
    </w:p>
    <w:p w14:paraId="174FC623" w14:textId="77777777" w:rsidR="00CD36CF" w:rsidRDefault="00DE70C1" w:rsidP="00CC1F3B">
      <w:pPr>
        <w:pStyle w:val="TitlePageBillPrefix"/>
      </w:pPr>
      <w:sdt>
        <w:sdtPr>
          <w:tag w:val="IntroDate"/>
          <w:id w:val="-1236936958"/>
          <w:placeholder>
            <w:docPart w:val="14F0353F6A8C4040818A4761ECAA1CD8"/>
          </w:placeholder>
          <w:text/>
        </w:sdtPr>
        <w:sdtEndPr/>
        <w:sdtContent>
          <w:r w:rsidR="00AE48A0">
            <w:t>Introduced</w:t>
          </w:r>
        </w:sdtContent>
      </w:sdt>
    </w:p>
    <w:p w14:paraId="6A70EEF3" w14:textId="54D99910" w:rsidR="00CD36CF" w:rsidRDefault="00DE70C1"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4D48D3">
            <w:t>Senate</w:t>
          </w:r>
        </w:sdtContent>
      </w:sdt>
      <w:r w:rsidR="00303684">
        <w:t xml:space="preserve"> </w:t>
      </w:r>
      <w:r w:rsidR="00CD36CF">
        <w:t xml:space="preserve">Bill </w:t>
      </w:r>
      <w:sdt>
        <w:sdtPr>
          <w:tag w:val="BNum"/>
          <w:id w:val="1645317809"/>
          <w:lock w:val="sdtLocked"/>
          <w:placeholder>
            <w:docPart w:val="F33B7787FF8D4BEF9884A2C8D42AF755"/>
          </w:placeholder>
          <w:text/>
        </w:sdtPr>
        <w:sdtEndPr/>
        <w:sdtContent>
          <w:r w:rsidR="005F41FA">
            <w:t>620</w:t>
          </w:r>
        </w:sdtContent>
      </w:sdt>
    </w:p>
    <w:p w14:paraId="098BD000" w14:textId="7F74A7AD" w:rsidR="00CD36CF" w:rsidRDefault="00CD36CF" w:rsidP="00CC1F3B">
      <w:pPr>
        <w:pStyle w:val="Sponsors"/>
      </w:pPr>
      <w:r>
        <w:t xml:space="preserve">By </w:t>
      </w:r>
      <w:r w:rsidR="005B6B4C">
        <w:t>Senator</w:t>
      </w:r>
      <w:r w:rsidR="00DE70C1">
        <w:t>s</w:t>
      </w:r>
      <w:r w:rsidR="005B6B4C">
        <w:t xml:space="preserve"> Willis</w:t>
      </w:r>
      <w:r w:rsidR="00DE70C1">
        <w:t xml:space="preserve"> and Woelfel</w:t>
      </w:r>
    </w:p>
    <w:p w14:paraId="53B73CCE" w14:textId="11882703" w:rsidR="00E831B3" w:rsidRDefault="00CD36CF" w:rsidP="00CC1F3B">
      <w:pPr>
        <w:pStyle w:val="References"/>
      </w:pPr>
      <w:r>
        <w:t>[</w:t>
      </w:r>
      <w:sdt>
        <w:sdtPr>
          <w:tag w:val="References"/>
          <w:id w:val="-1043047873"/>
          <w:placeholder>
            <w:docPart w:val="3E845E15F8F94BF68D1FF5580CB79694"/>
          </w:placeholder>
          <w:text w:multiLine="1"/>
        </w:sdtPr>
        <w:sdtEndPr/>
        <w:sdtContent>
          <w:r w:rsidR="005F41FA" w:rsidRPr="005F41FA">
            <w:t>Introduced on February 27, 2025; referred</w:t>
          </w:r>
          <w:r w:rsidR="005F41FA" w:rsidRPr="005F41FA">
            <w:br/>
            <w:t xml:space="preserve"> to the Committee on</w:t>
          </w:r>
          <w:r w:rsidR="00F92CDB">
            <w:t xml:space="preserve"> the Judiciary</w:t>
          </w:r>
        </w:sdtContent>
      </w:sdt>
      <w:r>
        <w:t>]</w:t>
      </w:r>
    </w:p>
    <w:p w14:paraId="37A49C81" w14:textId="0F784A3A" w:rsidR="00303684" w:rsidRDefault="0000526A" w:rsidP="00CC1F3B">
      <w:pPr>
        <w:pStyle w:val="TitleSection"/>
      </w:pPr>
      <w:r>
        <w:lastRenderedPageBreak/>
        <w:t>A BILL</w:t>
      </w:r>
      <w:r w:rsidR="0036163D">
        <w:t xml:space="preserve"> to amend and reenact §58-5-4 of the Code of West Virginia, 1931, as amended, relating to time for appeal; </w:t>
      </w:r>
      <w:r w:rsidR="00E420F3">
        <w:t xml:space="preserve">and </w:t>
      </w:r>
      <w:r w:rsidR="0085348B">
        <w:t xml:space="preserve">providing that </w:t>
      </w:r>
      <w:r w:rsidR="00AD6FDB">
        <w:t>the time for filing a notice of appeal, perfecting an appeal, and filing related documents with the</w:t>
      </w:r>
      <w:r w:rsidR="0085348B">
        <w:t xml:space="preserve"> Intermediate Court of Appeals </w:t>
      </w:r>
      <w:r w:rsidR="00AD6FDB">
        <w:t>and</w:t>
      </w:r>
      <w:r w:rsidR="0085348B">
        <w:t xml:space="preserve"> Supreme Court of Appeals shall be in accordance wi</w:t>
      </w:r>
      <w:r w:rsidR="00AD18C2">
        <w:t>th rules promulgated by the Supreme Court of Appeals.</w:t>
      </w:r>
    </w:p>
    <w:p w14:paraId="4114C965" w14:textId="77777777" w:rsidR="00303684" w:rsidRDefault="00303684" w:rsidP="00CC1F3B">
      <w:pPr>
        <w:pStyle w:val="EnactingClause"/>
      </w:pPr>
      <w:r>
        <w:t>Be it enacted by the Legislature of West Virginia:</w:t>
      </w:r>
    </w:p>
    <w:p w14:paraId="557EFAF0"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4123FA9" w14:textId="77777777" w:rsidR="0082262B" w:rsidRPr="00283744" w:rsidRDefault="0082262B" w:rsidP="0082262B">
      <w:pPr>
        <w:pStyle w:val="ArticleHeading"/>
      </w:pPr>
      <w:r w:rsidRPr="004A4EDB">
        <w:t>ARTICLE 5. APPELLATE RELIEF IN THE INTERMEDIATE COURT OF APPEALS AND THE SUPREME COURT OF APPEALS.</w:t>
      </w:r>
    </w:p>
    <w:p w14:paraId="54FECD88" w14:textId="77777777" w:rsidR="00C82A20" w:rsidRDefault="00C82A20" w:rsidP="00C82A20">
      <w:pPr>
        <w:pStyle w:val="SectionHeading"/>
      </w:pPr>
      <w:r>
        <w:t>§58-5-4. Time for appeal.</w:t>
      </w:r>
    </w:p>
    <w:p w14:paraId="036D9B76" w14:textId="4D0CF907" w:rsidR="008736AA" w:rsidRPr="006A3F99" w:rsidRDefault="00C82A20" w:rsidP="00CC1F3B">
      <w:pPr>
        <w:pStyle w:val="SectionBody"/>
        <w:rPr>
          <w:strike/>
        </w:rPr>
      </w:pPr>
      <w:r w:rsidRPr="006A3F99">
        <w:rPr>
          <w:strike/>
        </w:rPr>
        <w:t xml:space="preserve">No petition shall be presented for an appeal from any judgment rendered more than four months before such petition is filed with the clerk of the court where the judgment being appealed was entered: </w:t>
      </w:r>
      <w:r w:rsidRPr="006A3F99">
        <w:rPr>
          <w:i/>
          <w:iCs/>
          <w:strike/>
        </w:rPr>
        <w:t>Provided,</w:t>
      </w:r>
      <w:r w:rsidRPr="006A3F99">
        <w:rPr>
          <w:strike/>
        </w:rPr>
        <w:t xml:space="preserve"> That the judge of the circuit court may, prior to the expiration of such period of four months, by order entered of record extend and reextend such period for such additional period or periods, not to exceed a total extension of two months, for good cause shown, if the request for preparation of the transcript was made by the party seeking such appellate review within thirty days of the entry of such judgment, decree or order.</w:t>
      </w:r>
    </w:p>
    <w:p w14:paraId="14ADAC8E" w14:textId="2ADC8D10" w:rsidR="00EE4555" w:rsidRPr="00EE4555" w:rsidRDefault="00644A9C" w:rsidP="00CC1F3B">
      <w:pPr>
        <w:pStyle w:val="SectionBody"/>
        <w:rPr>
          <w:u w:val="single"/>
        </w:rPr>
      </w:pPr>
      <w:r>
        <w:rPr>
          <w:u w:val="single"/>
        </w:rPr>
        <w:t>The time for filing a notice of appeal, perfecting an appeal, and filing related documents with the Intermediate Court of Appeals and the Supreme Court of Appeals shall be in accordance with rules promulgated by the Supreme Court of Appeals</w:t>
      </w:r>
      <w:r w:rsidR="00044359">
        <w:rPr>
          <w:u w:val="single"/>
        </w:rPr>
        <w:t>.</w:t>
      </w:r>
    </w:p>
    <w:p w14:paraId="1EF1C247" w14:textId="77777777" w:rsidR="00C33014" w:rsidRDefault="00C33014" w:rsidP="00CC1F3B">
      <w:pPr>
        <w:pStyle w:val="Note"/>
      </w:pPr>
    </w:p>
    <w:p w14:paraId="3BB6F16A" w14:textId="43339925" w:rsidR="006865E9" w:rsidRDefault="00CF1DCA" w:rsidP="00CC1F3B">
      <w:pPr>
        <w:pStyle w:val="Note"/>
      </w:pPr>
      <w:r>
        <w:t>NOTE: The</w:t>
      </w:r>
      <w:r w:rsidR="006865E9">
        <w:t xml:space="preserve"> purpose of this bill is to</w:t>
      </w:r>
      <w:r w:rsidR="003B435D">
        <w:t xml:space="preserve"> </w:t>
      </w:r>
      <w:r w:rsidR="00972B1B">
        <w:t>update the statute governing timing for appeals</w:t>
      </w:r>
      <w:r w:rsidR="00B0689F">
        <w:t xml:space="preserve">, as appeals are no longer initiated by the filing of a </w:t>
      </w:r>
      <w:r w:rsidR="00D10109">
        <w:t>"</w:t>
      </w:r>
      <w:r w:rsidR="00B0689F">
        <w:t>petition</w:t>
      </w:r>
      <w:r w:rsidR="00D10109">
        <w:t>"</w:t>
      </w:r>
      <w:r w:rsidR="00B0689F">
        <w:t>.</w:t>
      </w:r>
    </w:p>
    <w:p w14:paraId="74583E4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67E1E" w14:textId="77777777" w:rsidR="0058587C" w:rsidRPr="00B844FE" w:rsidRDefault="0058587C" w:rsidP="00B844FE">
      <w:r>
        <w:separator/>
      </w:r>
    </w:p>
  </w:endnote>
  <w:endnote w:type="continuationSeparator" w:id="0">
    <w:p w14:paraId="789CE0F2" w14:textId="77777777" w:rsidR="0058587C" w:rsidRPr="00B844FE" w:rsidRDefault="0058587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C3267" w14:textId="77777777" w:rsidR="0058587C" w:rsidRPr="00B844FE" w:rsidRDefault="0058587C" w:rsidP="00B844FE">
      <w:r>
        <w:separator/>
      </w:r>
    </w:p>
  </w:footnote>
  <w:footnote w:type="continuationSeparator" w:id="0">
    <w:p w14:paraId="38001B3A" w14:textId="77777777" w:rsidR="0058587C" w:rsidRPr="00B844FE" w:rsidRDefault="0058587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DE70C1">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1006A5E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5B6B4C">
          <w:rPr>
            <w:sz w:val="22"/>
            <w:szCs w:val="22"/>
          </w:rPr>
          <w:t>SB</w:t>
        </w:r>
      </w:sdtContent>
    </w:sdt>
    <w:r w:rsidR="007A5259" w:rsidRPr="00686E9A">
      <w:rPr>
        <w:sz w:val="22"/>
        <w:szCs w:val="22"/>
      </w:rPr>
      <w:t xml:space="preserve"> </w:t>
    </w:r>
    <w:r w:rsidR="005F41FA">
      <w:rPr>
        <w:sz w:val="22"/>
        <w:szCs w:val="22"/>
      </w:rPr>
      <w:t>620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B6B4C">
          <w:rPr>
            <w:sz w:val="22"/>
            <w:szCs w:val="22"/>
          </w:rPr>
          <w:t>2025R3383</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0B0B"/>
    <w:rsid w:val="0000526A"/>
    <w:rsid w:val="00044359"/>
    <w:rsid w:val="000573A9"/>
    <w:rsid w:val="00085D22"/>
    <w:rsid w:val="000A0464"/>
    <w:rsid w:val="000A176B"/>
    <w:rsid w:val="000C5C77"/>
    <w:rsid w:val="000D39CD"/>
    <w:rsid w:val="000D6B18"/>
    <w:rsid w:val="000E3912"/>
    <w:rsid w:val="0010070F"/>
    <w:rsid w:val="00105C1D"/>
    <w:rsid w:val="0015112E"/>
    <w:rsid w:val="001552E7"/>
    <w:rsid w:val="001566B4"/>
    <w:rsid w:val="001A66B7"/>
    <w:rsid w:val="001C279E"/>
    <w:rsid w:val="001D459E"/>
    <w:rsid w:val="00215F46"/>
    <w:rsid w:val="002226E0"/>
    <w:rsid w:val="0022348D"/>
    <w:rsid w:val="0022683D"/>
    <w:rsid w:val="0023797C"/>
    <w:rsid w:val="002548C3"/>
    <w:rsid w:val="0027011C"/>
    <w:rsid w:val="00274200"/>
    <w:rsid w:val="00275740"/>
    <w:rsid w:val="00293186"/>
    <w:rsid w:val="002A0269"/>
    <w:rsid w:val="002A5829"/>
    <w:rsid w:val="002B204F"/>
    <w:rsid w:val="002C72A1"/>
    <w:rsid w:val="00303684"/>
    <w:rsid w:val="003143F5"/>
    <w:rsid w:val="00314854"/>
    <w:rsid w:val="0036163D"/>
    <w:rsid w:val="003700F5"/>
    <w:rsid w:val="00394191"/>
    <w:rsid w:val="003B435D"/>
    <w:rsid w:val="003B70FF"/>
    <w:rsid w:val="003C51CD"/>
    <w:rsid w:val="003C6034"/>
    <w:rsid w:val="00400B5C"/>
    <w:rsid w:val="004056C2"/>
    <w:rsid w:val="0040693D"/>
    <w:rsid w:val="004276C0"/>
    <w:rsid w:val="004368E0"/>
    <w:rsid w:val="004C13DD"/>
    <w:rsid w:val="004D3ABE"/>
    <w:rsid w:val="004D48D3"/>
    <w:rsid w:val="004E3441"/>
    <w:rsid w:val="004F5150"/>
    <w:rsid w:val="00500579"/>
    <w:rsid w:val="00527301"/>
    <w:rsid w:val="00535DEE"/>
    <w:rsid w:val="0056591E"/>
    <w:rsid w:val="0058587C"/>
    <w:rsid w:val="005A5366"/>
    <w:rsid w:val="005A65AC"/>
    <w:rsid w:val="005B6B4C"/>
    <w:rsid w:val="005D0D91"/>
    <w:rsid w:val="005F41FA"/>
    <w:rsid w:val="00634EF8"/>
    <w:rsid w:val="006369EB"/>
    <w:rsid w:val="00637E73"/>
    <w:rsid w:val="00644A9C"/>
    <w:rsid w:val="00653423"/>
    <w:rsid w:val="00677CB9"/>
    <w:rsid w:val="00683621"/>
    <w:rsid w:val="006865E9"/>
    <w:rsid w:val="00686E9A"/>
    <w:rsid w:val="00691F3E"/>
    <w:rsid w:val="00694BFB"/>
    <w:rsid w:val="006A106B"/>
    <w:rsid w:val="006A3F99"/>
    <w:rsid w:val="006C523D"/>
    <w:rsid w:val="006D4036"/>
    <w:rsid w:val="00702016"/>
    <w:rsid w:val="007154BA"/>
    <w:rsid w:val="007156AB"/>
    <w:rsid w:val="00756E16"/>
    <w:rsid w:val="007A5259"/>
    <w:rsid w:val="007A7081"/>
    <w:rsid w:val="007D5478"/>
    <w:rsid w:val="007F1CF5"/>
    <w:rsid w:val="007F7947"/>
    <w:rsid w:val="00806449"/>
    <w:rsid w:val="0082262B"/>
    <w:rsid w:val="008346E4"/>
    <w:rsid w:val="00834EDE"/>
    <w:rsid w:val="00844132"/>
    <w:rsid w:val="0085348B"/>
    <w:rsid w:val="00863602"/>
    <w:rsid w:val="008713B5"/>
    <w:rsid w:val="008736AA"/>
    <w:rsid w:val="008D275D"/>
    <w:rsid w:val="009032FC"/>
    <w:rsid w:val="00972B1B"/>
    <w:rsid w:val="00980327"/>
    <w:rsid w:val="00986478"/>
    <w:rsid w:val="009B5557"/>
    <w:rsid w:val="009F1067"/>
    <w:rsid w:val="00A041C1"/>
    <w:rsid w:val="00A31E01"/>
    <w:rsid w:val="00A527AD"/>
    <w:rsid w:val="00A542A8"/>
    <w:rsid w:val="00A718CF"/>
    <w:rsid w:val="00AA38A3"/>
    <w:rsid w:val="00AD18C2"/>
    <w:rsid w:val="00AD6FDB"/>
    <w:rsid w:val="00AE11B2"/>
    <w:rsid w:val="00AE48A0"/>
    <w:rsid w:val="00AE61BE"/>
    <w:rsid w:val="00B0689F"/>
    <w:rsid w:val="00B16F25"/>
    <w:rsid w:val="00B24422"/>
    <w:rsid w:val="00B66B81"/>
    <w:rsid w:val="00B80C20"/>
    <w:rsid w:val="00B844FE"/>
    <w:rsid w:val="00B86B4F"/>
    <w:rsid w:val="00BA1F84"/>
    <w:rsid w:val="00BC562B"/>
    <w:rsid w:val="00C33014"/>
    <w:rsid w:val="00C33434"/>
    <w:rsid w:val="00C34869"/>
    <w:rsid w:val="00C42EB6"/>
    <w:rsid w:val="00C731A1"/>
    <w:rsid w:val="00C82A20"/>
    <w:rsid w:val="00C85096"/>
    <w:rsid w:val="00C96423"/>
    <w:rsid w:val="00CB20EF"/>
    <w:rsid w:val="00CC1F3B"/>
    <w:rsid w:val="00CD12CB"/>
    <w:rsid w:val="00CD3176"/>
    <w:rsid w:val="00CD36CF"/>
    <w:rsid w:val="00CF1DCA"/>
    <w:rsid w:val="00D10109"/>
    <w:rsid w:val="00D579FC"/>
    <w:rsid w:val="00D6706F"/>
    <w:rsid w:val="00D81C16"/>
    <w:rsid w:val="00DD2094"/>
    <w:rsid w:val="00DE526B"/>
    <w:rsid w:val="00DE70C1"/>
    <w:rsid w:val="00DF192F"/>
    <w:rsid w:val="00DF199D"/>
    <w:rsid w:val="00E01542"/>
    <w:rsid w:val="00E365F1"/>
    <w:rsid w:val="00E420F3"/>
    <w:rsid w:val="00E443FC"/>
    <w:rsid w:val="00E45DB9"/>
    <w:rsid w:val="00E62F48"/>
    <w:rsid w:val="00E76A78"/>
    <w:rsid w:val="00E831B3"/>
    <w:rsid w:val="00E900AC"/>
    <w:rsid w:val="00E95FBC"/>
    <w:rsid w:val="00EC5E63"/>
    <w:rsid w:val="00EE4555"/>
    <w:rsid w:val="00EE70CB"/>
    <w:rsid w:val="00F41CA2"/>
    <w:rsid w:val="00F443C0"/>
    <w:rsid w:val="00F62EFB"/>
    <w:rsid w:val="00F8400B"/>
    <w:rsid w:val="00F85F74"/>
    <w:rsid w:val="00F92CDB"/>
    <w:rsid w:val="00F939A4"/>
    <w:rsid w:val="00FA7B09"/>
    <w:rsid w:val="00FA7D55"/>
    <w:rsid w:val="00FD5B51"/>
    <w:rsid w:val="00FE067E"/>
    <w:rsid w:val="00FE208F"/>
    <w:rsid w:val="00FF1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82A20"/>
    <w:rPr>
      <w:rFonts w:eastAsia="Calibri"/>
      <w:color w:val="000000"/>
    </w:rPr>
  </w:style>
  <w:style w:type="character" w:customStyle="1" w:styleId="SectionHeadingChar">
    <w:name w:val="Section Heading Char"/>
    <w:link w:val="SectionHeading"/>
    <w:rsid w:val="00C82A2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0D6B18"/>
    <w:rsid w:val="002548C3"/>
    <w:rsid w:val="002C72A1"/>
    <w:rsid w:val="003700F5"/>
    <w:rsid w:val="00497B35"/>
    <w:rsid w:val="00535DEE"/>
    <w:rsid w:val="00634EF8"/>
    <w:rsid w:val="00661359"/>
    <w:rsid w:val="007156AB"/>
    <w:rsid w:val="00756E16"/>
    <w:rsid w:val="008346E4"/>
    <w:rsid w:val="008B6101"/>
    <w:rsid w:val="008C0AD8"/>
    <w:rsid w:val="009032FC"/>
    <w:rsid w:val="00A542A8"/>
    <w:rsid w:val="00D3575B"/>
    <w:rsid w:val="00D6706F"/>
    <w:rsid w:val="00E443FC"/>
    <w:rsid w:val="00E900AC"/>
    <w:rsid w:val="00F43BC0"/>
    <w:rsid w:val="00F8400B"/>
    <w:rsid w:val="00FF1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284</Words>
  <Characters>1642</Characters>
  <Application>Microsoft Office Word</Application>
  <DocSecurity>0</DocSecurity>
  <Lines>126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Kristin Jones</cp:lastModifiedBy>
  <cp:revision>7</cp:revision>
  <dcterms:created xsi:type="dcterms:W3CDTF">2025-02-20T20:48:00Z</dcterms:created>
  <dcterms:modified xsi:type="dcterms:W3CDTF">2025-02-27T20:07:00Z</dcterms:modified>
</cp:coreProperties>
</file>